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BoldMT"/>
          <w:b/>
          <w:bCs/>
          <w:sz w:val="24"/>
          <w:szCs w:val="24"/>
        </w:rPr>
      </w:pPr>
      <w:r w:rsidRPr="00F33282">
        <w:rPr>
          <w:rFonts w:ascii="Verdana" w:hAnsi="Verdana" w:cs="TimesNewRomanPS-BoldMT"/>
          <w:b/>
          <w:bCs/>
          <w:sz w:val="24"/>
          <w:szCs w:val="24"/>
        </w:rPr>
        <w:t>ALLEGATO D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#20New#20Roman,Bold"/>
          <w:b/>
          <w:bCs/>
          <w:sz w:val="24"/>
          <w:szCs w:val="24"/>
        </w:rPr>
      </w:pPr>
      <w:r w:rsidRPr="00F33282">
        <w:rPr>
          <w:rFonts w:ascii="Verdana" w:hAnsi="Verdana" w:cs="TimesNewRomanPS-BoldMT"/>
          <w:b/>
          <w:bCs/>
          <w:sz w:val="24"/>
          <w:szCs w:val="24"/>
        </w:rPr>
        <w:t>DICHIARAZIONE DEL PERSONALE EST</w:t>
      </w:r>
      <w:r w:rsidRPr="00F33282">
        <w:rPr>
          <w:rFonts w:ascii="Verdana" w:hAnsi="Verdana" w:cs="Times#20New#20Roman,Bold"/>
          <w:b/>
          <w:bCs/>
          <w:sz w:val="24"/>
          <w:szCs w:val="24"/>
        </w:rPr>
        <w:t>ERNO ALL’I.C. “</w:t>
      </w:r>
      <w:r>
        <w:rPr>
          <w:rFonts w:ascii="Verdana" w:hAnsi="Verdana" w:cs="Times#20New#20Roman,Bold"/>
          <w:b/>
          <w:bCs/>
          <w:sz w:val="24"/>
          <w:szCs w:val="24"/>
        </w:rPr>
        <w:t>Galilei</w:t>
      </w:r>
      <w:r w:rsidRPr="00F33282">
        <w:rPr>
          <w:rFonts w:ascii="Verdana" w:hAnsi="Verdana" w:cs="Times#20New#20Roman,Bold"/>
          <w:b/>
          <w:bCs/>
          <w:sz w:val="24"/>
          <w:szCs w:val="24"/>
        </w:rPr>
        <w:t>”</w:t>
      </w:r>
    </w:p>
    <w:p w:rsidR="00F33282" w:rsidRDefault="00F33282" w:rsidP="00F33282">
      <w:pPr>
        <w:spacing w:after="0"/>
        <w:rPr>
          <w:rFonts w:ascii="Verdana" w:hAnsi="Verdana"/>
        </w:rPr>
      </w:pPr>
      <w:r w:rsidRPr="003859FB">
        <w:rPr>
          <w:rFonts w:ascii="Verdana" w:hAnsi="Verdana"/>
        </w:rPr>
        <w:t>Il/la sottoscritto/a ___</w:t>
      </w:r>
      <w:r>
        <w:rPr>
          <w:rFonts w:ascii="Verdana" w:hAnsi="Verdana"/>
        </w:rPr>
        <w:t>__________________________________</w:t>
      </w:r>
    </w:p>
    <w:p w:rsidR="00F33282" w:rsidRPr="003859FB" w:rsidRDefault="00F33282" w:rsidP="00F3328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nato/a a </w:t>
      </w:r>
      <w:r w:rsidRPr="003859FB">
        <w:rPr>
          <w:rFonts w:ascii="Verdana" w:hAnsi="Verdana"/>
        </w:rPr>
        <w:t>_______________________________________________________ (____), il ____/____/______, residente in _____________________________ (____), via/</w:t>
      </w:r>
      <w:proofErr w:type="spellStart"/>
      <w:r w:rsidRPr="003859FB">
        <w:rPr>
          <w:rFonts w:ascii="Verdana" w:hAnsi="Verdana"/>
        </w:rPr>
        <w:t>p.zza</w:t>
      </w:r>
      <w:proofErr w:type="spellEnd"/>
      <w:r w:rsidRPr="003859FB">
        <w:rPr>
          <w:rFonts w:ascii="Verdana" w:hAnsi="Verdana"/>
        </w:rPr>
        <w:t xml:space="preserve"> __________________________________</w:t>
      </w:r>
      <w:r>
        <w:rPr>
          <w:rFonts w:ascii="Verdana" w:hAnsi="Verdana"/>
        </w:rPr>
        <w:t>_______________________</w:t>
      </w:r>
      <w:r w:rsidRPr="003859FB">
        <w:rPr>
          <w:rFonts w:ascii="Verdana" w:hAnsi="Verdana"/>
        </w:rPr>
        <w:t xml:space="preserve"> </w:t>
      </w:r>
    </w:p>
    <w:p w:rsidR="00F33282" w:rsidRDefault="00F33282" w:rsidP="00F33282">
      <w:pPr>
        <w:spacing w:after="0"/>
        <w:jc w:val="both"/>
        <w:rPr>
          <w:rFonts w:ascii="Verdana" w:hAnsi="Verdana"/>
        </w:rPr>
      </w:pPr>
      <w:r w:rsidRPr="003859FB">
        <w:rPr>
          <w:rFonts w:ascii="Verdana" w:hAnsi="Verdana"/>
        </w:rPr>
        <w:t>C.F. _________________</w:t>
      </w:r>
      <w:r>
        <w:rPr>
          <w:rFonts w:ascii="Verdana" w:hAnsi="Verdana"/>
        </w:rPr>
        <w:t xml:space="preserve">________, documento di identità </w:t>
      </w:r>
      <w:r w:rsidRPr="003859FB">
        <w:rPr>
          <w:rFonts w:ascii="Verdana" w:hAnsi="Verdana"/>
        </w:rPr>
        <w:t xml:space="preserve">___________________ </w:t>
      </w:r>
    </w:p>
    <w:p w:rsidR="00F33282" w:rsidRPr="003859FB" w:rsidRDefault="00F33282" w:rsidP="00F33282">
      <w:pPr>
        <w:spacing w:after="0"/>
        <w:jc w:val="both"/>
        <w:rPr>
          <w:rFonts w:ascii="Verdana" w:hAnsi="Verdana"/>
        </w:rPr>
      </w:pPr>
      <w:r w:rsidRPr="003859FB">
        <w:rPr>
          <w:rFonts w:ascii="Verdana" w:hAnsi="Verdana"/>
        </w:rPr>
        <w:t>n. _______________________ rilasciato da ______________________________</w:t>
      </w:r>
      <w:r>
        <w:rPr>
          <w:rFonts w:ascii="Verdana" w:hAnsi="Verdana"/>
        </w:rPr>
        <w:t xml:space="preserve">   </w:t>
      </w:r>
      <w:r w:rsidRPr="003859FB">
        <w:rPr>
          <w:rFonts w:ascii="Verdana" w:hAnsi="Verdana"/>
        </w:rPr>
        <w:t xml:space="preserve"> in data ____/____/______, 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24"/>
          <w:szCs w:val="24"/>
        </w:rPr>
        <w:t>tel. ______________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24"/>
          <w:szCs w:val="24"/>
        </w:rPr>
        <w:t>C.F. ______________________________</w:t>
      </w:r>
    </w:p>
    <w:p w:rsidR="00F33282" w:rsidRDefault="00F33282" w:rsidP="00F332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  <w:r w:rsidRPr="00F33282">
        <w:rPr>
          <w:rFonts w:ascii="Verdana" w:hAnsi="Verdana" w:cs="TimesNewRomanPS-BoldMT"/>
          <w:b/>
          <w:bCs/>
          <w:sz w:val="24"/>
          <w:szCs w:val="24"/>
        </w:rPr>
        <w:t>DICHIARA</w:t>
      </w:r>
    </w:p>
    <w:p w:rsid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24"/>
          <w:szCs w:val="24"/>
        </w:rPr>
        <w:t>sotto la propria responsabilità: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36"/>
          <w:szCs w:val="36"/>
        </w:rPr>
        <w:sym w:font="Symbol" w:char="F0F0"/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 xml:space="preserve">che la propria attività è resa come </w:t>
      </w:r>
      <w:r w:rsidRPr="00F33282">
        <w:rPr>
          <w:rFonts w:ascii="Verdana" w:hAnsi="Verdana" w:cs="Times#20New#20Roman,Bold"/>
          <w:b/>
          <w:bCs/>
          <w:sz w:val="24"/>
          <w:szCs w:val="24"/>
        </w:rPr>
        <w:t>prestazione d’opera occasionale</w:t>
      </w:r>
      <w:r w:rsidRPr="00F33282">
        <w:rPr>
          <w:rFonts w:ascii="Verdana" w:hAnsi="Verdana" w:cs="TimesNewRomanPSMT"/>
          <w:sz w:val="24"/>
          <w:szCs w:val="24"/>
        </w:rPr>
        <w:t>; che il proprio reddito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 xml:space="preserve">complessivo annuo per prestazioni di lavoro autonomo occasionale </w:t>
      </w:r>
      <w:r w:rsidRPr="00F33282">
        <w:rPr>
          <w:rFonts w:ascii="Verdana" w:hAnsi="Verdana" w:cs="Times#20New#20Roman,Bold"/>
          <w:b/>
          <w:bCs/>
          <w:sz w:val="24"/>
          <w:szCs w:val="24"/>
        </w:rPr>
        <w:t xml:space="preserve">non supera i 5.000,00 € </w:t>
      </w:r>
      <w:r w:rsidRPr="00F33282">
        <w:rPr>
          <w:rFonts w:ascii="Verdana" w:hAnsi="Verdana" w:cs="TimesNewRomanPSMT"/>
          <w:sz w:val="24"/>
          <w:szCs w:val="24"/>
        </w:rPr>
        <w:t>e,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 xml:space="preserve">conseguentemente, </w:t>
      </w:r>
      <w:r w:rsidRPr="00F33282">
        <w:rPr>
          <w:rFonts w:ascii="Verdana" w:hAnsi="Verdana" w:cs="Times#20New#20Roman"/>
          <w:sz w:val="24"/>
          <w:szCs w:val="24"/>
        </w:rPr>
        <w:t>non ha l’obbligo di iscrizione alla gestione separat</w:t>
      </w:r>
      <w:r w:rsidRPr="00F33282">
        <w:rPr>
          <w:rFonts w:ascii="Verdana" w:hAnsi="Verdana" w:cs="TimesNewRomanPSMT"/>
          <w:sz w:val="24"/>
          <w:szCs w:val="24"/>
        </w:rPr>
        <w:t>a INPS, ai sensi della L.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335/1995.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24"/>
          <w:szCs w:val="24"/>
        </w:rPr>
        <w:t>Sul compenso si applica la ritenuta di acconto del 20%.</w:t>
      </w:r>
    </w:p>
    <w:p w:rsid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36"/>
          <w:szCs w:val="36"/>
        </w:rPr>
        <w:sym w:font="Symbol" w:char="F0F0"/>
      </w:r>
      <w:r>
        <w:rPr>
          <w:rFonts w:ascii="Verdana" w:hAnsi="Verdana" w:cs="TimesNewRomanPSMT"/>
          <w:sz w:val="36"/>
          <w:szCs w:val="36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 xml:space="preserve">che la propria attività è resa come </w:t>
      </w:r>
      <w:r w:rsidRPr="00F33282">
        <w:rPr>
          <w:rFonts w:ascii="Verdana" w:hAnsi="Verdana" w:cs="Times#20New#20Roman,Bold"/>
          <w:b/>
          <w:bCs/>
          <w:sz w:val="24"/>
          <w:szCs w:val="24"/>
        </w:rPr>
        <w:t>prestazione d’opera occasionale</w:t>
      </w:r>
      <w:r w:rsidRPr="00F33282">
        <w:rPr>
          <w:rFonts w:ascii="Verdana" w:hAnsi="Verdana" w:cs="TimesNewRomanPSMT"/>
          <w:sz w:val="24"/>
          <w:szCs w:val="24"/>
        </w:rPr>
        <w:t>; che il proprio reddito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 xml:space="preserve">complessivo annuo per prestazioni di lavoro autonomo occasionale </w:t>
      </w:r>
      <w:r w:rsidRPr="00F33282">
        <w:rPr>
          <w:rFonts w:ascii="Verdana" w:hAnsi="Verdana" w:cs="TimesNewRomanPS-BoldMT"/>
          <w:b/>
          <w:bCs/>
          <w:sz w:val="24"/>
          <w:szCs w:val="24"/>
        </w:rPr>
        <w:t>supe</w:t>
      </w:r>
      <w:r w:rsidRPr="00F33282">
        <w:rPr>
          <w:rFonts w:ascii="Verdana" w:hAnsi="Verdana" w:cs="Times#20New#20Roman,Bold"/>
          <w:b/>
          <w:bCs/>
          <w:sz w:val="24"/>
          <w:szCs w:val="24"/>
        </w:rPr>
        <w:t xml:space="preserve">ra i 5.000,00 € </w:t>
      </w:r>
      <w:r w:rsidRPr="00F33282">
        <w:rPr>
          <w:rFonts w:ascii="Verdana" w:hAnsi="Verdana" w:cs="TimesNewRomanPSMT"/>
          <w:sz w:val="24"/>
          <w:szCs w:val="24"/>
        </w:rPr>
        <w:t>e,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 xml:space="preserve">conseguentemente, </w:t>
      </w:r>
      <w:r w:rsidRPr="00F33282">
        <w:rPr>
          <w:rFonts w:ascii="Verdana" w:hAnsi="Verdana" w:cs="Times#20New#20Roman"/>
          <w:sz w:val="24"/>
          <w:szCs w:val="24"/>
        </w:rPr>
        <w:t>ha l’</w:t>
      </w:r>
      <w:r w:rsidRPr="00F33282">
        <w:rPr>
          <w:rFonts w:ascii="Verdana" w:hAnsi="Verdana" w:cs="TimesNewRomanPSMT"/>
          <w:sz w:val="24"/>
          <w:szCs w:val="24"/>
        </w:rPr>
        <w:t>obbligo di iscrizione alla gestione separata INPS, ai sensi della L.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335/1995.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#20New#20Roman"/>
          <w:sz w:val="24"/>
          <w:szCs w:val="24"/>
        </w:rPr>
      </w:pPr>
      <w:r w:rsidRPr="00F33282">
        <w:rPr>
          <w:rFonts w:ascii="Verdana" w:hAnsi="Verdana" w:cs="Times#20New#20Roman"/>
          <w:sz w:val="24"/>
          <w:szCs w:val="24"/>
        </w:rPr>
        <w:t>(Per la quota eccedente detta soglia è a carico del committente l’obbligo del versamento dei</w:t>
      </w:r>
      <w:r>
        <w:rPr>
          <w:rFonts w:ascii="Verdana" w:hAnsi="Verdana" w:cs="Times#20New#20Roman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contributi dovuti, trattenendone 1/3 al collaboratore).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#20New#20Roman"/>
          <w:sz w:val="24"/>
          <w:szCs w:val="24"/>
        </w:rPr>
      </w:pPr>
      <w:r w:rsidRPr="00F33282">
        <w:rPr>
          <w:rFonts w:ascii="Verdana" w:hAnsi="Verdana" w:cs="Times#20New#20Roman"/>
          <w:sz w:val="24"/>
          <w:szCs w:val="24"/>
        </w:rPr>
        <w:t>Sul compenso si applica la ritenuta d’acconto del 20%.</w:t>
      </w:r>
    </w:p>
    <w:p w:rsid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36"/>
          <w:szCs w:val="36"/>
        </w:rPr>
        <w:sym w:font="Symbol" w:char="F0F0"/>
      </w:r>
      <w:r>
        <w:rPr>
          <w:rFonts w:ascii="Verdana" w:hAnsi="Verdana" w:cs="TimesNewRomanPSMT"/>
          <w:sz w:val="36"/>
          <w:szCs w:val="36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che esercita la propria attività di imp</w:t>
      </w:r>
      <w:r>
        <w:rPr>
          <w:rFonts w:ascii="Verdana" w:hAnsi="Verdana" w:cs="TimesNewRomanPSMT"/>
          <w:sz w:val="24"/>
          <w:szCs w:val="24"/>
        </w:rPr>
        <w:t xml:space="preserve">resa/ professionale fruendo del </w:t>
      </w:r>
      <w:r w:rsidRPr="00F33282">
        <w:rPr>
          <w:rFonts w:ascii="Verdana" w:hAnsi="Verdana" w:cs="TimesNewRomanPSMT"/>
          <w:sz w:val="24"/>
          <w:szCs w:val="24"/>
        </w:rPr>
        <w:t>seguente regime fiscale: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sym w:font="Symbol" w:char="F0F0"/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 xml:space="preserve">nuove iniziative produttive </w:t>
      </w:r>
      <w:r w:rsidRPr="00F33282">
        <w:rPr>
          <w:rFonts w:ascii="Verdana" w:hAnsi="Verdana" w:cs="Times#20New#20Roman"/>
          <w:sz w:val="24"/>
          <w:szCs w:val="24"/>
        </w:rPr>
        <w:t>(cd “</w:t>
      </w:r>
      <w:proofErr w:type="spellStart"/>
      <w:r w:rsidRPr="00F33282">
        <w:rPr>
          <w:rFonts w:ascii="Verdana" w:hAnsi="Verdana" w:cs="Times#20New#20Roman"/>
          <w:sz w:val="24"/>
          <w:szCs w:val="24"/>
        </w:rPr>
        <w:t>forfettino</w:t>
      </w:r>
      <w:proofErr w:type="spellEnd"/>
      <w:r w:rsidRPr="00F33282">
        <w:rPr>
          <w:rFonts w:ascii="Verdana" w:hAnsi="Verdana" w:cs="Times#20New#20Roman"/>
          <w:sz w:val="24"/>
          <w:szCs w:val="24"/>
        </w:rPr>
        <w:t xml:space="preserve">”) </w:t>
      </w:r>
      <w:r w:rsidRPr="00F33282">
        <w:rPr>
          <w:rFonts w:ascii="Verdana" w:hAnsi="Verdana" w:cs="TimesNewRomanPSMT"/>
          <w:sz w:val="24"/>
          <w:szCs w:val="24"/>
        </w:rPr>
        <w:t>(1)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sym w:font="Symbol" w:char="F0F0"/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imprenditoria giovanile e l</w:t>
      </w:r>
      <w:r w:rsidRPr="00F33282">
        <w:rPr>
          <w:rFonts w:ascii="Verdana" w:hAnsi="Verdana" w:cs="Times#20New#20Roman"/>
          <w:sz w:val="24"/>
          <w:szCs w:val="24"/>
        </w:rPr>
        <w:t>avoratori in mobilità (cd “nuovi” minimi) (</w:t>
      </w:r>
      <w:r w:rsidRPr="00F33282">
        <w:rPr>
          <w:rFonts w:ascii="Verdana" w:hAnsi="Verdana" w:cs="TimesNewRomanPSMT"/>
          <w:sz w:val="24"/>
          <w:szCs w:val="24"/>
        </w:rPr>
        <w:t>2)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#20New#20Roman"/>
          <w:sz w:val="24"/>
          <w:szCs w:val="24"/>
        </w:rPr>
        <w:sym w:font="Symbol" w:char="F0F0"/>
      </w:r>
      <w:r>
        <w:rPr>
          <w:rFonts w:ascii="Verdana" w:hAnsi="Verdana" w:cs="Times#20New#20Roman"/>
          <w:sz w:val="24"/>
          <w:szCs w:val="24"/>
        </w:rPr>
        <w:t xml:space="preserve"> </w:t>
      </w:r>
      <w:r w:rsidRPr="00F33282">
        <w:rPr>
          <w:rFonts w:ascii="Verdana" w:hAnsi="Verdana" w:cs="Times#20New#20Roman"/>
          <w:sz w:val="24"/>
          <w:szCs w:val="24"/>
        </w:rPr>
        <w:t xml:space="preserve">super semplificato (cd. “ex minimi”) </w:t>
      </w:r>
      <w:r w:rsidRPr="00F33282">
        <w:rPr>
          <w:rFonts w:ascii="Verdana" w:hAnsi="Verdana" w:cs="TimesNewRomanPSMT"/>
          <w:sz w:val="24"/>
          <w:szCs w:val="24"/>
        </w:rPr>
        <w:t>(3)</w:t>
      </w:r>
    </w:p>
    <w:p w:rsidR="00F33282" w:rsidRDefault="00F33282" w:rsidP="00F33282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sym w:font="Symbol" w:char="F0F0"/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ordinario, in contabilità ordinaria o semplificata (4)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TimesNewRomanPSMT"/>
          <w:sz w:val="24"/>
          <w:szCs w:val="24"/>
        </w:rPr>
      </w:pP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36"/>
          <w:szCs w:val="36"/>
        </w:rPr>
        <w:sym w:font="Symbol" w:char="F0F0"/>
      </w:r>
      <w:r>
        <w:rPr>
          <w:rFonts w:ascii="Verdana" w:hAnsi="Verdana" w:cs="TimesNewRomanPSMT"/>
          <w:sz w:val="36"/>
          <w:szCs w:val="36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di essere in possesso di P. IVA n. _______________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24"/>
          <w:szCs w:val="24"/>
        </w:rPr>
        <w:t>(per i regimi 1) e 2)) che il reddito cui i ricavi e i compensi afferiscono è soggetto ad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-BoldMT"/>
          <w:b/>
          <w:bCs/>
          <w:sz w:val="24"/>
          <w:szCs w:val="24"/>
        </w:rPr>
        <w:t xml:space="preserve">imposta sostitutiva pari al ____ </w:t>
      </w:r>
      <w:r w:rsidRPr="00F33282">
        <w:rPr>
          <w:rFonts w:ascii="Verdana" w:hAnsi="Verdana" w:cs="TimesNewRomanPSMT"/>
          <w:sz w:val="24"/>
          <w:szCs w:val="24"/>
        </w:rPr>
        <w:t>e quindi si richiede la non applicazione della ritenuta a titolo di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acconto</w:t>
      </w:r>
    </w:p>
    <w:p w:rsid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36"/>
          <w:szCs w:val="36"/>
        </w:rPr>
        <w:sym w:font="Symbol" w:char="F0F0"/>
      </w:r>
      <w:r>
        <w:rPr>
          <w:rFonts w:ascii="Verdana" w:hAnsi="Verdana" w:cs="TimesNewRomanPSMT"/>
          <w:sz w:val="36"/>
          <w:szCs w:val="36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di essere iscritto alla seguente gestione previdenziale ___________ e di essere in regola con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i versamenti</w:t>
      </w:r>
    </w:p>
    <w:p w:rsid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#20New#20Roman"/>
          <w:sz w:val="24"/>
          <w:szCs w:val="24"/>
        </w:rPr>
      </w:pP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36"/>
          <w:szCs w:val="36"/>
        </w:rPr>
        <w:lastRenderedPageBreak/>
        <w:sym w:font="Symbol" w:char="F0F0"/>
      </w:r>
      <w:r>
        <w:rPr>
          <w:rFonts w:ascii="Verdana" w:hAnsi="Verdana" w:cs="TimesNewRomanPSMT"/>
          <w:sz w:val="36"/>
          <w:szCs w:val="36"/>
        </w:rPr>
        <w:t xml:space="preserve"> </w:t>
      </w:r>
      <w:r w:rsidRPr="00F33282">
        <w:rPr>
          <w:rFonts w:ascii="Verdana" w:hAnsi="Verdana" w:cs="Times#20New#20Roman"/>
          <w:sz w:val="24"/>
          <w:szCs w:val="24"/>
        </w:rPr>
        <w:t>di essere dipendente di una pubblica Amministrazione, che autorizza l’incarico ai sensi de</w:t>
      </w:r>
      <w:r w:rsidRPr="00F33282">
        <w:rPr>
          <w:rFonts w:ascii="Verdana" w:hAnsi="Verdana" w:cs="TimesNewRomanPSMT"/>
          <w:sz w:val="24"/>
          <w:szCs w:val="24"/>
        </w:rPr>
        <w:t>gli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 xml:space="preserve">artt. 508, D.lgs. 297/1994, e 53, D.lgs. 165/2001, </w:t>
      </w:r>
      <w:r w:rsidRPr="00F33282">
        <w:rPr>
          <w:rFonts w:ascii="Verdana" w:hAnsi="Verdana" w:cs="Times#20New#20Roman"/>
          <w:sz w:val="24"/>
          <w:szCs w:val="24"/>
        </w:rPr>
        <w:t>e che l’attività svolta afferisce</w:t>
      </w:r>
      <w:r w:rsidRPr="00F33282">
        <w:rPr>
          <w:rFonts w:ascii="Verdana" w:hAnsi="Verdana" w:cs="TimesNewRomanPSMT"/>
          <w:sz w:val="24"/>
          <w:szCs w:val="24"/>
        </w:rPr>
        <w:t>/non afferisce ai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 xml:space="preserve">compiti specifici svolti </w:t>
      </w:r>
      <w:r w:rsidRPr="00F33282">
        <w:rPr>
          <w:rFonts w:ascii="Verdana" w:hAnsi="Verdana" w:cs="Times#20New#20Roman"/>
          <w:sz w:val="24"/>
          <w:szCs w:val="24"/>
        </w:rPr>
        <w:t xml:space="preserve">presso l’Amministrazione di </w:t>
      </w:r>
      <w:r w:rsidRPr="00F33282">
        <w:rPr>
          <w:rFonts w:ascii="Verdana" w:hAnsi="Verdana" w:cs="TimesNewRomanPSMT"/>
          <w:sz w:val="24"/>
          <w:szCs w:val="24"/>
        </w:rPr>
        <w:t>appartenenza</w:t>
      </w:r>
    </w:p>
    <w:p w:rsid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36"/>
          <w:szCs w:val="36"/>
        </w:rPr>
        <w:sym w:font="Symbol" w:char="F0F0"/>
      </w:r>
      <w:r>
        <w:rPr>
          <w:rFonts w:ascii="Verdana" w:hAnsi="Verdana" w:cs="TimesNewRomanPSMT"/>
          <w:sz w:val="36"/>
          <w:szCs w:val="36"/>
        </w:rPr>
        <w:t xml:space="preserve"> </w:t>
      </w:r>
      <w:r w:rsidRPr="00F33282">
        <w:rPr>
          <w:rFonts w:ascii="Verdana" w:hAnsi="Verdana" w:cs="TimesNewRomanPSMT"/>
          <w:sz w:val="24"/>
          <w:szCs w:val="24"/>
        </w:rPr>
        <w:t>di essere/non essere titolare di trattamento pensionistico</w:t>
      </w:r>
    </w:p>
    <w:p w:rsid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24"/>
          <w:szCs w:val="24"/>
        </w:rPr>
        <w:t>Dati bancari: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24"/>
          <w:szCs w:val="24"/>
        </w:rPr>
        <w:t>Bonifico Bancario presso: Banca _________________________________</w:t>
      </w:r>
    </w:p>
    <w:p w:rsidR="00EF6FFC" w:rsidRDefault="00EF6FFC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775"/>
        <w:gridCol w:w="1791"/>
        <w:gridCol w:w="1794"/>
        <w:gridCol w:w="1498"/>
        <w:gridCol w:w="1498"/>
        <w:gridCol w:w="1498"/>
      </w:tblGrid>
      <w:tr w:rsidR="00EF6FFC" w:rsidTr="00EF6FFC">
        <w:tc>
          <w:tcPr>
            <w:tcW w:w="1775" w:type="dxa"/>
          </w:tcPr>
          <w:p w:rsidR="00EF6FFC" w:rsidRPr="00A54B28" w:rsidRDefault="00EF6FFC" w:rsidP="00EF6FFC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>Sigla paese</w:t>
            </w:r>
          </w:p>
          <w:p w:rsidR="00EF6FFC" w:rsidRPr="00A54B28" w:rsidRDefault="00EF6FFC" w:rsidP="00EF6FFC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>(2 caratteri)</w:t>
            </w:r>
          </w:p>
          <w:p w:rsidR="00EF6FFC" w:rsidRPr="00A54B28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1791" w:type="dxa"/>
          </w:tcPr>
          <w:p w:rsidR="00EF6FFC" w:rsidRPr="00A54B28" w:rsidRDefault="00EF6FFC" w:rsidP="00EF6FFC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>Numeri di</w:t>
            </w:r>
          </w:p>
          <w:p w:rsidR="00EF6FFC" w:rsidRPr="00A54B28" w:rsidRDefault="00EF6FFC" w:rsidP="00EF6FFC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>controllo</w:t>
            </w:r>
          </w:p>
          <w:p w:rsidR="00EF6FFC" w:rsidRPr="00A54B28" w:rsidRDefault="00EF6FFC" w:rsidP="00EF6FFC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>(2 caratteri)</w:t>
            </w:r>
          </w:p>
          <w:p w:rsidR="00EF6FFC" w:rsidRPr="00A54B28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1794" w:type="dxa"/>
          </w:tcPr>
          <w:p w:rsidR="00EF6FFC" w:rsidRPr="00A54B28" w:rsidRDefault="00EF6FFC" w:rsidP="00EF6FFC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>CIN</w:t>
            </w:r>
          </w:p>
          <w:p w:rsidR="00EF6FFC" w:rsidRPr="00A54B28" w:rsidRDefault="00EF6FFC" w:rsidP="00EF6FFC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>(1 carattere)</w:t>
            </w:r>
          </w:p>
          <w:p w:rsidR="00EF6FFC" w:rsidRPr="00A54B28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1498" w:type="dxa"/>
          </w:tcPr>
          <w:p w:rsidR="00EF6FFC" w:rsidRPr="00A54B28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>ABI (5 caratteri)</w:t>
            </w:r>
          </w:p>
        </w:tc>
        <w:tc>
          <w:tcPr>
            <w:tcW w:w="1498" w:type="dxa"/>
          </w:tcPr>
          <w:p w:rsidR="00A54B28" w:rsidRPr="00A54B28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 xml:space="preserve">CAB </w:t>
            </w:r>
          </w:p>
          <w:p w:rsidR="00EF6FFC" w:rsidRPr="00A54B28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>(5 caratteri)</w:t>
            </w:r>
          </w:p>
        </w:tc>
        <w:tc>
          <w:tcPr>
            <w:tcW w:w="1498" w:type="dxa"/>
          </w:tcPr>
          <w:p w:rsidR="00A54B28" w:rsidRPr="00A54B28" w:rsidRDefault="00EF6FFC" w:rsidP="00EF6FFC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 xml:space="preserve">C/C </w:t>
            </w:r>
          </w:p>
          <w:p w:rsidR="00EF6FFC" w:rsidRPr="00A54B28" w:rsidRDefault="00EF6FFC" w:rsidP="00EF6FFC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A54B28">
              <w:rPr>
                <w:rFonts w:ascii="Verdana" w:hAnsi="Verdana" w:cs="TimesNewRomanPSMT"/>
                <w:sz w:val="16"/>
                <w:szCs w:val="16"/>
              </w:rPr>
              <w:t>(12 caratteri)</w:t>
            </w:r>
          </w:p>
          <w:p w:rsidR="00EF6FFC" w:rsidRPr="00A54B28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EF6FFC" w:rsidTr="00EF6FFC">
        <w:tc>
          <w:tcPr>
            <w:tcW w:w="1775" w:type="dxa"/>
          </w:tcPr>
          <w:p w:rsidR="00EF6FFC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  <w:p w:rsidR="00EF6FFC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  <w:p w:rsidR="00EF6FFC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  <w:p w:rsidR="00EF6FFC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1791" w:type="dxa"/>
          </w:tcPr>
          <w:p w:rsidR="00EF6FFC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1794" w:type="dxa"/>
          </w:tcPr>
          <w:p w:rsidR="00EF6FFC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1498" w:type="dxa"/>
          </w:tcPr>
          <w:p w:rsidR="00EF6FFC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1498" w:type="dxa"/>
          </w:tcPr>
          <w:p w:rsidR="00EF6FFC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1498" w:type="dxa"/>
          </w:tcPr>
          <w:p w:rsidR="00EF6FFC" w:rsidRDefault="00EF6FFC" w:rsidP="00F3328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</w:tbl>
    <w:p w:rsidR="00EF6FFC" w:rsidRDefault="00EF6FFC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</w:p>
    <w:p w:rsidR="00EF6FFC" w:rsidRDefault="00EF6FFC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</w:p>
    <w:p w:rsidR="00EF6FFC" w:rsidRDefault="00EF6FFC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24"/>
          <w:szCs w:val="24"/>
        </w:rPr>
        <w:t>_______________</w:t>
      </w:r>
      <w:r w:rsidR="00EF6FFC">
        <w:rPr>
          <w:rFonts w:ascii="Verdana" w:hAnsi="Verdana" w:cs="TimesNewRomanPSMT"/>
          <w:sz w:val="24"/>
          <w:szCs w:val="24"/>
        </w:rPr>
        <w:t xml:space="preserve">, </w:t>
      </w:r>
      <w:r w:rsidRPr="00F33282">
        <w:rPr>
          <w:rFonts w:ascii="Verdana" w:hAnsi="Verdana" w:cs="TimesNewRomanPSMT"/>
          <w:sz w:val="24"/>
          <w:szCs w:val="24"/>
        </w:rPr>
        <w:t xml:space="preserve"> _____________________________</w:t>
      </w:r>
    </w:p>
    <w:p w:rsidR="00F33282" w:rsidRPr="00F33282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F33282">
        <w:rPr>
          <w:rFonts w:ascii="Verdana" w:hAnsi="Verdana" w:cs="TimesNewRomanPSMT"/>
          <w:sz w:val="24"/>
          <w:szCs w:val="24"/>
        </w:rPr>
        <w:t>Data</w:t>
      </w:r>
      <w:r w:rsidR="00EF6FFC">
        <w:rPr>
          <w:rFonts w:ascii="Verdana" w:hAnsi="Verdana" w:cs="TimesNewRomanPSMT"/>
          <w:sz w:val="24"/>
          <w:szCs w:val="24"/>
        </w:rPr>
        <w:t xml:space="preserve"> e</w:t>
      </w:r>
      <w:r w:rsidRPr="00F33282">
        <w:rPr>
          <w:rFonts w:ascii="Verdana" w:hAnsi="Verdana" w:cs="TimesNewRomanPSMT"/>
          <w:sz w:val="24"/>
          <w:szCs w:val="24"/>
        </w:rPr>
        <w:t xml:space="preserve"> firma</w:t>
      </w:r>
    </w:p>
    <w:p w:rsidR="00EF6FFC" w:rsidRDefault="00EF6FFC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3282" w:rsidRPr="00EF6FFC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  <w:r w:rsidRPr="00EF6FFC">
        <w:rPr>
          <w:rFonts w:ascii="Verdana" w:hAnsi="Verdana" w:cs="TimesNewRomanPSMT"/>
          <w:sz w:val="16"/>
          <w:szCs w:val="16"/>
        </w:rPr>
        <w:t>NOTE:</w:t>
      </w:r>
    </w:p>
    <w:p w:rsidR="00F33282" w:rsidRPr="00EF6FFC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  <w:r w:rsidRPr="00EF6FFC">
        <w:rPr>
          <w:rFonts w:ascii="Verdana" w:hAnsi="Verdana" w:cs="TimesNewRomanPS-BoldMT"/>
          <w:b/>
          <w:bCs/>
          <w:sz w:val="16"/>
          <w:szCs w:val="16"/>
        </w:rPr>
        <w:t xml:space="preserve">(1) </w:t>
      </w:r>
      <w:r w:rsidRPr="00EF6FFC">
        <w:rPr>
          <w:rFonts w:ascii="Verdana" w:hAnsi="Verdana" w:cs="Times#20New#20Roman"/>
          <w:sz w:val="16"/>
          <w:szCs w:val="16"/>
        </w:rPr>
        <w:t>C.d. “</w:t>
      </w:r>
      <w:proofErr w:type="spellStart"/>
      <w:r w:rsidRPr="00EF6FFC">
        <w:rPr>
          <w:rFonts w:ascii="Verdana" w:hAnsi="Verdana" w:cs="Times#20New#20Roman"/>
          <w:sz w:val="16"/>
          <w:szCs w:val="16"/>
        </w:rPr>
        <w:t>forfettino</w:t>
      </w:r>
      <w:proofErr w:type="spellEnd"/>
      <w:r w:rsidRPr="00EF6FFC">
        <w:rPr>
          <w:rFonts w:ascii="Verdana" w:hAnsi="Verdana" w:cs="Times#20New#20Roman"/>
          <w:sz w:val="16"/>
          <w:szCs w:val="16"/>
        </w:rPr>
        <w:t>”: regime fiscale agevola</w:t>
      </w:r>
      <w:r w:rsidRPr="00EF6FFC">
        <w:rPr>
          <w:rFonts w:ascii="Verdana" w:hAnsi="Verdana" w:cs="TimesNewRomanPSMT"/>
          <w:sz w:val="16"/>
          <w:szCs w:val="16"/>
        </w:rPr>
        <w:t>to rivolto a persone fisiche che iniziano una nuova attività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>imprenditoriale (anche in forma di impresa familiare) o di lavoro autonomo, purché i compensi per lavoro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 xml:space="preserve">autonomo o i ricavi non siano superiori ai seguenti limiti: per i lavoratori autonomi: </w:t>
      </w:r>
      <w:r w:rsidRPr="00EF6FFC">
        <w:rPr>
          <w:rFonts w:ascii="Verdana" w:hAnsi="Verdana" w:cs="Times#20New#20Roman"/>
          <w:sz w:val="16"/>
          <w:szCs w:val="16"/>
        </w:rPr>
        <w:t xml:space="preserve">€ 30.987,41; </w:t>
      </w:r>
      <w:r w:rsidRPr="00EF6FFC">
        <w:rPr>
          <w:rFonts w:ascii="Verdana" w:hAnsi="Verdana" w:cs="TimesNewRomanPSMT"/>
          <w:sz w:val="16"/>
          <w:szCs w:val="16"/>
        </w:rPr>
        <w:t>per le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>i</w:t>
      </w:r>
      <w:r w:rsidRPr="00EF6FFC">
        <w:rPr>
          <w:rFonts w:ascii="Verdana" w:hAnsi="Verdana" w:cs="Times#20New#20Roman"/>
          <w:sz w:val="16"/>
          <w:szCs w:val="16"/>
        </w:rPr>
        <w:t xml:space="preserve">mprese: € 61.974,83.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P</w:t>
      </w:r>
      <w:r w:rsidRPr="00EF6FFC">
        <w:rPr>
          <w:rFonts w:ascii="Verdana" w:hAnsi="Verdana" w:cs="Times#20New#20Roman,Bold"/>
          <w:b/>
          <w:bCs/>
          <w:sz w:val="16"/>
          <w:szCs w:val="16"/>
        </w:rPr>
        <w:t xml:space="preserve">revede il pagamento di un’imposta sostitutiva dell’IRPEF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e delle relative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 xml:space="preserve">addizionali nella misura del 10%. Semplificazioni: </w:t>
      </w:r>
      <w:r w:rsidRPr="00EF6FFC">
        <w:rPr>
          <w:rFonts w:ascii="Verdana" w:hAnsi="Verdana" w:cs="Times#20New#20Roman"/>
          <w:sz w:val="16"/>
          <w:szCs w:val="16"/>
        </w:rPr>
        <w:t>esonero dall’obbligo contabile di registrazione e tenuta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>delle scritture contabili ril</w:t>
      </w:r>
      <w:r w:rsidRPr="00EF6FFC">
        <w:rPr>
          <w:rFonts w:ascii="Verdana" w:hAnsi="Verdana" w:cs="Times#20New#20Roman"/>
          <w:sz w:val="16"/>
          <w:szCs w:val="16"/>
        </w:rPr>
        <w:t>evanti al fine delle imposte dirette, dell’IRAP e dell’IVA, liquidazione e versamenti</w:t>
      </w:r>
    </w:p>
    <w:p w:rsidR="00F33282" w:rsidRPr="00EF6FFC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16"/>
          <w:szCs w:val="16"/>
        </w:rPr>
      </w:pPr>
      <w:r w:rsidRPr="00EF6FFC">
        <w:rPr>
          <w:rFonts w:ascii="Verdana" w:hAnsi="Verdana" w:cs="Times#20New#20Roman"/>
          <w:sz w:val="16"/>
          <w:szCs w:val="16"/>
        </w:rPr>
        <w:t xml:space="preserve">periodici dell’IVA. Non si è esonerati dagli obblighi di dichiarazione e di </w:t>
      </w:r>
      <w:r w:rsidRPr="00EF6FFC">
        <w:rPr>
          <w:rFonts w:ascii="Verdana" w:hAnsi="Verdana" w:cs="Times#20New#20Roman,Bold"/>
          <w:b/>
          <w:bCs/>
          <w:sz w:val="16"/>
          <w:szCs w:val="16"/>
        </w:rPr>
        <w:t>versamento annuale dell’IVA</w:t>
      </w:r>
      <w:r w:rsidRPr="00EF6FFC">
        <w:rPr>
          <w:rFonts w:ascii="Verdana" w:hAnsi="Verdana" w:cs="TimesNewRomanPSMT"/>
          <w:sz w:val="16"/>
          <w:szCs w:val="16"/>
        </w:rPr>
        <w:t xml:space="preserve">.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Il</w:t>
      </w:r>
      <w:r w:rsidR="00EF6FFC" w:rsidRPr="00EF6FFC">
        <w:rPr>
          <w:rFonts w:ascii="Verdana" w:hAnsi="Verdana" w:cs="TimesNewRomanPS-BoldMT"/>
          <w:b/>
          <w:bCs/>
          <w:sz w:val="16"/>
          <w:szCs w:val="16"/>
        </w:rPr>
        <w:t xml:space="preserve"> </w:t>
      </w:r>
      <w:r w:rsidRPr="00EF6FFC">
        <w:rPr>
          <w:rFonts w:ascii="Verdana" w:hAnsi="Verdana" w:cs="Times#20New#20Roman,Bold"/>
          <w:b/>
          <w:bCs/>
          <w:sz w:val="16"/>
          <w:szCs w:val="16"/>
        </w:rPr>
        <w:t xml:space="preserve">contribuente non è assoggettato a ritenuta d’acconto da parte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del sostituto di imposta; a tal fine deve</w:t>
      </w:r>
      <w:r w:rsidR="00EF6FFC" w:rsidRPr="00EF6FFC">
        <w:rPr>
          <w:rFonts w:ascii="Verdana" w:hAnsi="Verdana" w:cs="TimesNewRomanPS-BoldMT"/>
          <w:b/>
          <w:bCs/>
          <w:sz w:val="16"/>
          <w:szCs w:val="16"/>
        </w:rPr>
        <w:t xml:space="preserve"> </w:t>
      </w:r>
      <w:r w:rsidRPr="00EF6FFC">
        <w:rPr>
          <w:rFonts w:ascii="Verdana" w:hAnsi="Verdana" w:cs="Times#20New#20Roman,Bold"/>
          <w:b/>
          <w:bCs/>
          <w:sz w:val="16"/>
          <w:szCs w:val="16"/>
        </w:rPr>
        <w:t>rilasciare un’apposita dichiarazione dalla quale risulti che il suo reddito è soggetto ad imposta</w:t>
      </w:r>
      <w:r w:rsidR="00EF6FFC" w:rsidRPr="00EF6FFC">
        <w:rPr>
          <w:rFonts w:ascii="Verdana" w:hAnsi="Verdana" w:cs="TimesNewRomanPS-BoldMT"/>
          <w:b/>
          <w:bCs/>
          <w:sz w:val="16"/>
          <w:szCs w:val="16"/>
        </w:rPr>
        <w:t xml:space="preserve">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sostitutiva e che pertanto non va effettuata la ritenuta.</w:t>
      </w:r>
    </w:p>
    <w:p w:rsidR="00F33282" w:rsidRPr="00EF6FFC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  <w:r w:rsidRPr="00EF6FFC">
        <w:rPr>
          <w:rFonts w:ascii="Verdana" w:hAnsi="Verdana" w:cs="TimesNewRomanPS-BoldMT"/>
          <w:b/>
          <w:bCs/>
          <w:sz w:val="16"/>
          <w:szCs w:val="16"/>
        </w:rPr>
        <w:t xml:space="preserve">(2) </w:t>
      </w:r>
      <w:r w:rsidRPr="00EF6FFC">
        <w:rPr>
          <w:rFonts w:ascii="Verdana" w:hAnsi="Verdana" w:cs="TimesNewRomanPSMT"/>
          <w:sz w:val="16"/>
          <w:szCs w:val="16"/>
        </w:rPr>
        <w:t xml:space="preserve">Art. 27, D.L. 98/2011: il regime dei c.d. dei </w:t>
      </w:r>
      <w:r w:rsidRPr="00EF6FFC">
        <w:rPr>
          <w:rFonts w:ascii="Verdana" w:hAnsi="Verdana" w:cs="Times#20New#20Roman"/>
          <w:sz w:val="16"/>
          <w:szCs w:val="16"/>
        </w:rPr>
        <w:t>“nuovi” mi</w:t>
      </w:r>
      <w:r w:rsidRPr="00EF6FFC">
        <w:rPr>
          <w:rFonts w:ascii="Verdana" w:hAnsi="Verdana" w:cs="TimesNewRomanPSMT"/>
          <w:sz w:val="16"/>
          <w:szCs w:val="16"/>
        </w:rPr>
        <w:t>nimi è riservato alle persone fisiche che iniziano una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#20New#20Roman"/>
          <w:sz w:val="16"/>
          <w:szCs w:val="16"/>
        </w:rPr>
        <w:t>nuova attività o che l’hanno intrapresa a decorrere dal 2008, per i primi 5 periodi di imposta o anche oltre tale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#20New#20Roman"/>
          <w:sz w:val="16"/>
          <w:szCs w:val="16"/>
        </w:rPr>
        <w:t xml:space="preserve">limite fino al compimento del 35° anno d’età.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Agevolazioni</w:t>
      </w:r>
      <w:r w:rsidRPr="00EF6FFC">
        <w:rPr>
          <w:rFonts w:ascii="Verdana" w:hAnsi="Verdana" w:cs="TimesNewRomanPSMT"/>
          <w:sz w:val="16"/>
          <w:szCs w:val="16"/>
        </w:rPr>
        <w:t>: il reddito di impresa o di lavoro autonomo è</w:t>
      </w:r>
    </w:p>
    <w:p w:rsidR="00F33282" w:rsidRPr="00EF6FFC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  <w:r w:rsidRPr="00EF6FFC">
        <w:rPr>
          <w:rFonts w:ascii="Verdana" w:hAnsi="Verdana" w:cs="Times#20New#20Roman"/>
          <w:sz w:val="16"/>
          <w:szCs w:val="16"/>
        </w:rPr>
        <w:t>assoggettato ad un’imposta sostitutiva dell’IRPEF</w:t>
      </w:r>
      <w:r w:rsidRPr="00EF6FFC">
        <w:rPr>
          <w:rFonts w:ascii="Verdana" w:hAnsi="Verdana" w:cs="TimesNewRomanPSMT"/>
          <w:sz w:val="16"/>
          <w:szCs w:val="16"/>
        </w:rPr>
        <w:t>, delle relative addizionali</w:t>
      </w:r>
      <w:r w:rsidRPr="00EF6FFC">
        <w:rPr>
          <w:rFonts w:ascii="Verdana" w:hAnsi="Verdana" w:cs="Times#20New#20Roman"/>
          <w:sz w:val="16"/>
          <w:szCs w:val="16"/>
        </w:rPr>
        <w:t xml:space="preserve">, dell’IRAP e dell’IVA, </w:t>
      </w:r>
      <w:r w:rsidRPr="00EF6FFC">
        <w:rPr>
          <w:rFonts w:ascii="Verdana" w:hAnsi="Verdana" w:cs="TimesNewRomanPSMT"/>
          <w:sz w:val="16"/>
          <w:szCs w:val="16"/>
        </w:rPr>
        <w:t>pari al 5%.</w:t>
      </w:r>
    </w:p>
    <w:p w:rsidR="00F33282" w:rsidRPr="00EF6FFC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#20New#20Roman"/>
          <w:sz w:val="16"/>
          <w:szCs w:val="16"/>
        </w:rPr>
      </w:pPr>
      <w:r w:rsidRPr="00EF6FFC">
        <w:rPr>
          <w:rFonts w:ascii="Verdana" w:hAnsi="Verdana" w:cs="Times#20New#20Roman,Bold"/>
          <w:b/>
          <w:bCs/>
          <w:sz w:val="16"/>
          <w:szCs w:val="16"/>
        </w:rPr>
        <w:t>I c.d. “nuovi minimi” non subiscono la ritenuta d’acconto</w:t>
      </w:r>
      <w:r w:rsidRPr="00EF6FFC">
        <w:rPr>
          <w:rFonts w:ascii="Verdana" w:hAnsi="Verdana" w:cs="TimesNewRomanPSMT"/>
          <w:sz w:val="16"/>
          <w:szCs w:val="16"/>
        </w:rPr>
        <w:t>. La C</w:t>
      </w:r>
      <w:r w:rsidRPr="00EF6FFC">
        <w:rPr>
          <w:rFonts w:ascii="Verdana" w:hAnsi="Verdana" w:cs="Times#20New#20Roman"/>
          <w:sz w:val="16"/>
          <w:szCs w:val="16"/>
        </w:rPr>
        <w:t>ircolare dell’Agenzia delle Entrate n. 17/E</w:t>
      </w:r>
      <w:r w:rsidR="00EF6FFC" w:rsidRPr="00EF6FFC">
        <w:rPr>
          <w:rFonts w:ascii="Verdana" w:hAnsi="Verdana" w:cs="Times#20New#20Roman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 xml:space="preserve">del 30/05/2012 </w:t>
      </w:r>
      <w:r w:rsidRPr="00EF6FFC">
        <w:rPr>
          <w:rFonts w:ascii="Verdana" w:hAnsi="Verdana" w:cs="Times#20New#20Roman"/>
          <w:sz w:val="16"/>
          <w:szCs w:val="16"/>
        </w:rPr>
        <w:t>rammenta che è necessario il rilascio, da parte del contribuente, di un’apposita dichiarazione al</w:t>
      </w:r>
      <w:r w:rsidR="00EF6FFC" w:rsidRPr="00EF6FFC">
        <w:rPr>
          <w:rFonts w:ascii="Verdana" w:hAnsi="Verdana" w:cs="Times#20New#20Roman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 xml:space="preserve">sostituto dalla quale risulti che il reddito cui i ricavi e i compensi afferiscono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è soggetto ad imposta</w:t>
      </w:r>
      <w:r w:rsidR="00EF6FFC" w:rsidRPr="00EF6FFC">
        <w:rPr>
          <w:rFonts w:ascii="Verdana" w:hAnsi="Verdana" w:cs="Times#20New#20Roman"/>
          <w:sz w:val="16"/>
          <w:szCs w:val="16"/>
        </w:rPr>
        <w:t xml:space="preserve">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sostitutiva</w:t>
      </w:r>
      <w:r w:rsidRPr="00EF6FFC">
        <w:rPr>
          <w:rFonts w:ascii="Verdana" w:hAnsi="Verdana" w:cs="TimesNewRomanPSMT"/>
          <w:sz w:val="16"/>
          <w:szCs w:val="16"/>
        </w:rPr>
        <w:t xml:space="preserve">.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Tale dichiarazione può essere riportata direttamente in fattura utilizzando, per es., la</w:t>
      </w:r>
      <w:r w:rsidR="00EF6FFC" w:rsidRPr="00EF6FFC">
        <w:rPr>
          <w:rFonts w:ascii="Verdana" w:hAnsi="Verdana" w:cs="Times#20New#20Roman"/>
          <w:sz w:val="16"/>
          <w:szCs w:val="16"/>
        </w:rPr>
        <w:t xml:space="preserve"> </w:t>
      </w:r>
      <w:r w:rsidRPr="00EF6FFC">
        <w:rPr>
          <w:rFonts w:ascii="Verdana" w:hAnsi="Verdana" w:cs="Times#20New#20Roman,Bold"/>
          <w:b/>
          <w:bCs/>
          <w:sz w:val="16"/>
          <w:szCs w:val="16"/>
        </w:rPr>
        <w:t>seguente dicitura: “Si richiede la non applicazione della ritenuta alla fonte a titolo di acconto come</w:t>
      </w:r>
      <w:r w:rsidR="00EF6FFC" w:rsidRPr="00EF6FFC">
        <w:rPr>
          <w:rFonts w:ascii="Verdana" w:hAnsi="Verdana" w:cs="Times#20New#20Roman"/>
          <w:sz w:val="16"/>
          <w:szCs w:val="16"/>
        </w:rPr>
        <w:t xml:space="preserve"> </w:t>
      </w:r>
      <w:r w:rsidRPr="00EF6FFC">
        <w:rPr>
          <w:rFonts w:ascii="Verdana" w:hAnsi="Verdana" w:cs="Times#20New#20Roman,Bold"/>
          <w:b/>
          <w:bCs/>
          <w:sz w:val="16"/>
          <w:szCs w:val="16"/>
        </w:rPr>
        <w:t xml:space="preserve">previsto dal Provvedimento dell’Agenzia delle Entrate 22/12/2011, </w:t>
      </w:r>
      <w:proofErr w:type="spellStart"/>
      <w:r w:rsidRPr="00EF6FFC">
        <w:rPr>
          <w:rFonts w:ascii="Verdana" w:hAnsi="Verdana" w:cs="Times#20New#20Roman,Bold"/>
          <w:b/>
          <w:bCs/>
          <w:sz w:val="16"/>
          <w:szCs w:val="16"/>
        </w:rPr>
        <w:t>prot</w:t>
      </w:r>
      <w:proofErr w:type="spellEnd"/>
      <w:r w:rsidRPr="00EF6FFC">
        <w:rPr>
          <w:rFonts w:ascii="Verdana" w:hAnsi="Verdana" w:cs="Times#20New#20Roman,Bold"/>
          <w:b/>
          <w:bCs/>
          <w:sz w:val="16"/>
          <w:szCs w:val="16"/>
        </w:rPr>
        <w:t>. n. 185820”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. Il contribuente è</w:t>
      </w:r>
      <w:r w:rsidR="00EF6FFC" w:rsidRPr="00EF6FFC">
        <w:rPr>
          <w:rFonts w:ascii="Verdana" w:hAnsi="Verdana" w:cs="Times#20New#20Roman"/>
          <w:sz w:val="16"/>
          <w:szCs w:val="16"/>
        </w:rPr>
        <w:t xml:space="preserve">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e</w:t>
      </w:r>
      <w:r w:rsidRPr="00EF6FFC">
        <w:rPr>
          <w:rFonts w:ascii="Verdana" w:hAnsi="Verdana" w:cs="Times#20New#20Roman,Bold"/>
          <w:b/>
          <w:bCs/>
          <w:sz w:val="16"/>
          <w:szCs w:val="16"/>
        </w:rPr>
        <w:t>sonerato da dichiarazione e versamento dell’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IRAP.</w:t>
      </w:r>
    </w:p>
    <w:p w:rsidR="00F33282" w:rsidRPr="00EF6FFC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  <w:r w:rsidRPr="00EF6FFC">
        <w:rPr>
          <w:rFonts w:ascii="Verdana" w:hAnsi="Verdana" w:cs="TimesNewRomanPSMT"/>
          <w:b/>
          <w:sz w:val="16"/>
          <w:szCs w:val="16"/>
        </w:rPr>
        <w:t>(3)</w:t>
      </w:r>
      <w:r w:rsidRPr="00EF6FFC">
        <w:rPr>
          <w:rFonts w:ascii="Verdana" w:hAnsi="Verdana" w:cs="TimesNewRomanPSMT"/>
          <w:sz w:val="16"/>
          <w:szCs w:val="16"/>
        </w:rPr>
        <w:t xml:space="preserve"> D.L. 98/2011: il regime dei c.d. </w:t>
      </w:r>
      <w:r w:rsidRPr="00EF6FFC">
        <w:rPr>
          <w:rFonts w:ascii="Verdana" w:hAnsi="Verdana" w:cs="Times#20New#20Roman"/>
          <w:sz w:val="16"/>
          <w:szCs w:val="16"/>
        </w:rPr>
        <w:t xml:space="preserve">“ex minimi” </w:t>
      </w:r>
      <w:r w:rsidRPr="00EF6FFC">
        <w:rPr>
          <w:rFonts w:ascii="Verdana" w:hAnsi="Verdana" w:cs="TimesNewRomanPSMT"/>
          <w:sz w:val="16"/>
          <w:szCs w:val="16"/>
        </w:rPr>
        <w:t>è stato introdotto anche a favore di quei soggetti che, per vari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>motivi, a partire dal 2012, sono fuoriusciti dal regime dei contribuenti minimi. Essi possono permanere nel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>nuovo regime super semplificato a condizione che (come per i minimi) non superino i limiti in termini di ricavi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>conseguiti e beni strumentali acquistati (nel triennio antecedente al 01/01/2012 e per i periodi successivi).</w:t>
      </w:r>
    </w:p>
    <w:p w:rsidR="00F33282" w:rsidRPr="00EF6FFC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  <w:r w:rsidRPr="00EF6FFC">
        <w:rPr>
          <w:rFonts w:ascii="Verdana" w:hAnsi="Verdana" w:cs="TimesNewRomanPSMT"/>
          <w:sz w:val="16"/>
          <w:szCs w:val="16"/>
        </w:rPr>
        <w:t>Possono inoltre accedere al regime super semplificato anche coloro che in precedenza non avevano optato per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>il regime dei contribuenti minimi o delle nuove iniziative produttive (L. 388/2000). Le caratteristiche salienti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 xml:space="preserve">di questo regime e i requisiti per l'accesso sono descritti nel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>Provvedimento n. 185825/2011 del 22/12/2011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 xml:space="preserve">del Direttore dell'Agenzia delle Entrate. Questo regime prevede: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 xml:space="preserve">assoggettabilità ad IVA </w:t>
      </w:r>
      <w:r w:rsidRPr="00EF6FFC">
        <w:rPr>
          <w:rFonts w:ascii="Verdana" w:hAnsi="Verdana" w:cs="TimesNewRomanPSMT"/>
          <w:sz w:val="16"/>
          <w:szCs w:val="16"/>
        </w:rPr>
        <w:t>delle prestazioni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 xml:space="preserve">rese ai propri clienti, determinazione delle imposte dirette </w:t>
      </w:r>
      <w:r w:rsidRPr="00EF6FFC">
        <w:rPr>
          <w:rFonts w:ascii="Verdana" w:hAnsi="Verdana" w:cs="TimesNewRomanPS-BoldMT"/>
          <w:b/>
          <w:bCs/>
          <w:sz w:val="16"/>
          <w:szCs w:val="16"/>
        </w:rPr>
        <w:t xml:space="preserve">(IRPEF e acconti) nei modi ordinari </w:t>
      </w:r>
      <w:r w:rsidRPr="00EF6FFC">
        <w:rPr>
          <w:rFonts w:ascii="Verdana" w:hAnsi="Verdana" w:cs="TimesNewRomanPSMT"/>
          <w:sz w:val="16"/>
          <w:szCs w:val="16"/>
        </w:rPr>
        <w:t>e col</w:t>
      </w:r>
    </w:p>
    <w:p w:rsidR="00F33282" w:rsidRPr="00EF6FFC" w:rsidRDefault="00F33282" w:rsidP="00F3328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  <w:r w:rsidRPr="00EF6FFC">
        <w:rPr>
          <w:rFonts w:ascii="Verdana" w:hAnsi="Verdana" w:cs="TimesNewRomanPSMT"/>
          <w:sz w:val="16"/>
          <w:szCs w:val="16"/>
        </w:rPr>
        <w:t>principio di competenza per le imprese e di cassa per art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isti e professionisti; esonero </w:t>
      </w:r>
      <w:r w:rsidRPr="00EF6FFC">
        <w:rPr>
          <w:rFonts w:ascii="Verdana" w:hAnsi="Verdana" w:cs="TimesNewRomanPSMT"/>
          <w:sz w:val="16"/>
          <w:szCs w:val="16"/>
        </w:rPr>
        <w:t>dall</w:t>
      </w:r>
      <w:r w:rsidRPr="00EF6FFC">
        <w:rPr>
          <w:rFonts w:ascii="Verdana" w:hAnsi="Verdana" w:cs="Times#20New#20Roman"/>
          <w:sz w:val="16"/>
          <w:szCs w:val="16"/>
        </w:rPr>
        <w:t>’</w:t>
      </w:r>
      <w:r w:rsidRPr="00EF6FFC">
        <w:rPr>
          <w:rFonts w:ascii="Verdana" w:hAnsi="Verdana" w:cs="TimesNewRomanPSMT"/>
          <w:sz w:val="16"/>
          <w:szCs w:val="16"/>
        </w:rPr>
        <w:t>elaborazione del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>quadro IRAP e dal versamento della relativa imposta a saldo e in acconto.</w:t>
      </w:r>
    </w:p>
    <w:p w:rsidR="00A24456" w:rsidRPr="00EF6FFC" w:rsidRDefault="00F33282" w:rsidP="00EF6FF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  <w:r w:rsidRPr="00EF6FFC">
        <w:rPr>
          <w:rFonts w:ascii="Verdana" w:hAnsi="Verdana" w:cs="TimesNewRomanPSMT"/>
          <w:sz w:val="16"/>
          <w:szCs w:val="16"/>
        </w:rPr>
        <w:t>(4) Regime ordinario: in contabilità ordinaria (art. 19,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D.P.R. 600/73); in contabilità </w:t>
      </w:r>
      <w:r w:rsidRPr="00EF6FFC">
        <w:rPr>
          <w:rFonts w:ascii="Verdana" w:hAnsi="Verdana" w:cs="TimesNewRomanPSMT"/>
          <w:sz w:val="16"/>
          <w:szCs w:val="16"/>
        </w:rPr>
        <w:t>semplificata (art. 3, comma 2,</w:t>
      </w:r>
      <w:r w:rsidR="00EF6FFC" w:rsidRPr="00EF6FFC">
        <w:rPr>
          <w:rFonts w:ascii="Verdana" w:hAnsi="Verdana" w:cs="TimesNewRomanPSMT"/>
          <w:sz w:val="16"/>
          <w:szCs w:val="16"/>
        </w:rPr>
        <w:t xml:space="preserve"> </w:t>
      </w:r>
      <w:r w:rsidRPr="00EF6FFC">
        <w:rPr>
          <w:rFonts w:ascii="Verdana" w:hAnsi="Verdana" w:cs="TimesNewRomanPSMT"/>
          <w:sz w:val="16"/>
          <w:szCs w:val="16"/>
        </w:rPr>
        <w:t>D.P.R. 695/1996)</w:t>
      </w:r>
      <w:r w:rsidR="00EF6FFC" w:rsidRPr="00EF6FFC">
        <w:rPr>
          <w:rFonts w:ascii="Verdana" w:hAnsi="Verdana" w:cs="TimesNewRomanPSMT"/>
          <w:sz w:val="16"/>
          <w:szCs w:val="16"/>
        </w:rPr>
        <w:t>.</w:t>
      </w:r>
    </w:p>
    <w:sectPr w:rsidR="00A24456" w:rsidRPr="00EF6FFC" w:rsidSect="00A2445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06" w:rsidRDefault="00E91106" w:rsidP="00EF6FFC">
      <w:pPr>
        <w:spacing w:after="0" w:line="240" w:lineRule="auto"/>
      </w:pPr>
      <w:r>
        <w:separator/>
      </w:r>
    </w:p>
  </w:endnote>
  <w:endnote w:type="continuationSeparator" w:id="0">
    <w:p w:rsidR="00E91106" w:rsidRDefault="00E91106" w:rsidP="00EF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#20New#20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969"/>
      <w:docPartObj>
        <w:docPartGallery w:val="Page Numbers (Bottom of Page)"/>
        <w:docPartUnique/>
      </w:docPartObj>
    </w:sdtPr>
    <w:sdtContent>
      <w:p w:rsidR="00EF6FFC" w:rsidRDefault="00EF6FFC">
        <w:pPr>
          <w:pStyle w:val="Pidipagina"/>
          <w:jc w:val="right"/>
        </w:pPr>
        <w:fldSimple w:instr=" PAGE   \* MERGEFORMAT ">
          <w:r w:rsidR="00A54B28">
            <w:rPr>
              <w:noProof/>
            </w:rPr>
            <w:t>2</w:t>
          </w:r>
        </w:fldSimple>
      </w:p>
    </w:sdtContent>
  </w:sdt>
  <w:p w:rsidR="00EF6FFC" w:rsidRDefault="00EF6F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06" w:rsidRDefault="00E91106" w:rsidP="00EF6FFC">
      <w:pPr>
        <w:spacing w:after="0" w:line="240" w:lineRule="auto"/>
      </w:pPr>
      <w:r>
        <w:separator/>
      </w:r>
    </w:p>
  </w:footnote>
  <w:footnote w:type="continuationSeparator" w:id="0">
    <w:p w:rsidR="00E91106" w:rsidRDefault="00E91106" w:rsidP="00EF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82"/>
    <w:rsid w:val="00A24456"/>
    <w:rsid w:val="00A54B28"/>
    <w:rsid w:val="00E91106"/>
    <w:rsid w:val="00EF6FFC"/>
    <w:rsid w:val="00F3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F6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6FFC"/>
  </w:style>
  <w:style w:type="paragraph" w:styleId="Pidipagina">
    <w:name w:val="footer"/>
    <w:basedOn w:val="Normale"/>
    <w:link w:val="PidipaginaCarattere"/>
    <w:uiPriority w:val="99"/>
    <w:unhideWhenUsed/>
    <w:rsid w:val="00EF6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 MAME Project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2014-01-11T09:42:00Z</dcterms:created>
  <dcterms:modified xsi:type="dcterms:W3CDTF">2014-01-11T10:05:00Z</dcterms:modified>
</cp:coreProperties>
</file>